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5E785" w14:textId="470FD3FD" w:rsidR="006D4C50" w:rsidRDefault="00555051">
      <w:r w:rsidRPr="006D4C50">
        <w:rPr>
          <w:noProof/>
        </w:rPr>
        <w:drawing>
          <wp:anchor distT="0" distB="0" distL="114300" distR="114300" simplePos="0" relativeHeight="251659264" behindDoc="0" locked="0" layoutInCell="1" allowOverlap="1" wp14:anchorId="27334138" wp14:editId="7459C7EC">
            <wp:simplePos x="0" y="0"/>
            <wp:positionH relativeFrom="margin">
              <wp:posOffset>4684585</wp:posOffset>
            </wp:positionH>
            <wp:positionV relativeFrom="paragraph">
              <wp:posOffset>-225425</wp:posOffset>
            </wp:positionV>
            <wp:extent cx="910590" cy="875665"/>
            <wp:effectExtent l="0" t="0" r="3810" b="635"/>
            <wp:wrapNone/>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910590" cy="875665"/>
                    </a:xfrm>
                    <a:prstGeom prst="rect">
                      <a:avLst/>
                    </a:prstGeom>
                  </pic:spPr>
                </pic:pic>
              </a:graphicData>
            </a:graphic>
          </wp:anchor>
        </w:drawing>
      </w:r>
      <w:r w:rsidRPr="006D4C50">
        <w:rPr>
          <w:noProof/>
        </w:rPr>
        <w:drawing>
          <wp:anchor distT="0" distB="0" distL="114300" distR="114300" simplePos="0" relativeHeight="251660288" behindDoc="0" locked="0" layoutInCell="1" allowOverlap="1" wp14:anchorId="50996FF5" wp14:editId="4737AD75">
            <wp:simplePos x="0" y="0"/>
            <wp:positionH relativeFrom="margin">
              <wp:posOffset>635</wp:posOffset>
            </wp:positionH>
            <wp:positionV relativeFrom="paragraph">
              <wp:posOffset>-375664</wp:posOffset>
            </wp:positionV>
            <wp:extent cx="3078480" cy="1184910"/>
            <wp:effectExtent l="0" t="0" r="0" b="0"/>
            <wp:wrapNone/>
            <wp:docPr id="36" name="Picture 35">
              <a:extLst xmlns:a="http://schemas.openxmlformats.org/drawingml/2006/main">
                <a:ext uri="{FF2B5EF4-FFF2-40B4-BE49-F238E27FC236}">
                  <a16:creationId xmlns:a16="http://schemas.microsoft.com/office/drawing/2014/main" id="{F7C38C8E-2A06-4193-8E1E-6C50C1E3C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F7C38C8E-2A06-4193-8E1E-6C50C1E3CCB9}"/>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78480" cy="1184910"/>
                    </a:xfrm>
                    <a:prstGeom prst="rect">
                      <a:avLst/>
                    </a:prstGeom>
                  </pic:spPr>
                </pic:pic>
              </a:graphicData>
            </a:graphic>
          </wp:anchor>
        </w:drawing>
      </w:r>
      <w:r w:rsidR="0025737C">
        <w:t xml:space="preserve">                </w:t>
      </w:r>
    </w:p>
    <w:p w14:paraId="637FC164" w14:textId="77777777" w:rsidR="006D4C50" w:rsidRDefault="006D4C50"/>
    <w:p w14:paraId="372AFEA2" w14:textId="77777777" w:rsidR="006D4C50" w:rsidRDefault="006D4C50">
      <w:pPr>
        <w:rPr>
          <w:b/>
        </w:rPr>
      </w:pPr>
    </w:p>
    <w:p w14:paraId="07775683" w14:textId="77777777" w:rsidR="00456A3D" w:rsidRDefault="00456A3D">
      <w:pPr>
        <w:rPr>
          <w:b/>
        </w:rPr>
      </w:pPr>
    </w:p>
    <w:p w14:paraId="083E81E9" w14:textId="77777777" w:rsidR="006D4C50" w:rsidRDefault="006D4C50">
      <w:r>
        <w:rPr>
          <w:b/>
        </w:rPr>
        <w:t>Policy roundtables on climate strategy in Wales</w:t>
      </w:r>
    </w:p>
    <w:p w14:paraId="610A8276" w14:textId="77777777" w:rsidR="006D4C50" w:rsidRDefault="006D4C50">
      <w:r>
        <w:t>Researchers at Cardiff University, together with col</w:t>
      </w:r>
      <w:r w:rsidR="007D5CAB">
        <w:t>leagues in the Decarbonisation T</w:t>
      </w:r>
      <w:r>
        <w:t xml:space="preserve">eam in Welsh Government, </w:t>
      </w:r>
      <w:r w:rsidR="00456A3D">
        <w:t>intend</w:t>
      </w:r>
      <w:r>
        <w:t xml:space="preserve"> to host a series of roundtable </w:t>
      </w:r>
      <w:r w:rsidR="00B120B7">
        <w:t xml:space="preserve">policy </w:t>
      </w:r>
      <w:r>
        <w:t xml:space="preserve">discussions </w:t>
      </w:r>
      <w:r w:rsidR="00B120B7">
        <w:t>from June 2021</w:t>
      </w:r>
      <w:r>
        <w:t xml:space="preserve">. </w:t>
      </w:r>
      <w:r w:rsidR="009D14F3">
        <w:t xml:space="preserve">This forms </w:t>
      </w:r>
      <w:r w:rsidR="00B120B7">
        <w:t xml:space="preserve">a central </w:t>
      </w:r>
      <w:r w:rsidR="009D14F3">
        <w:t xml:space="preserve">part of the research and civic mission of the Centre for Climate Change and Social Transformations (CAST Centre) at Cardiff University: see </w:t>
      </w:r>
      <w:hyperlink r:id="rId6" w:history="1">
        <w:r w:rsidR="009D14F3" w:rsidRPr="0026087E">
          <w:rPr>
            <w:rStyle w:val="Hyperlink"/>
          </w:rPr>
          <w:t>www.cast.ac.uk</w:t>
        </w:r>
      </w:hyperlink>
      <w:r w:rsidR="009D14F3">
        <w:t xml:space="preserve"> for further background.</w:t>
      </w:r>
      <w:r w:rsidR="00B120B7">
        <w:t xml:space="preserve"> </w:t>
      </w:r>
    </w:p>
    <w:p w14:paraId="6B3BD942" w14:textId="77777777" w:rsidR="0076500D" w:rsidRDefault="0076500D">
      <w:r>
        <w:t xml:space="preserve">The aim of this work is to </w:t>
      </w:r>
      <w:r w:rsidR="007D5CAB">
        <w:t xml:space="preserve">bring together perspectives from a range of stakeholders </w:t>
      </w:r>
      <w:r w:rsidR="00456A3D">
        <w:t>within</w:t>
      </w:r>
      <w:r w:rsidR="007D5CAB">
        <w:t xml:space="preserve"> the sectors that are critical for Wales’ emissions reduction targets: transport, food and agriculture, waste and consumption, and domestic energy use. We will convene </w:t>
      </w:r>
      <w:r w:rsidR="009D14F3">
        <w:t xml:space="preserve">a series of structured forums, facilitated by </w:t>
      </w:r>
      <w:r w:rsidR="00B120B7">
        <w:t xml:space="preserve">researchers at </w:t>
      </w:r>
      <w:r w:rsidR="009D14F3">
        <w:t>the CAST Centre, in w</w:t>
      </w:r>
      <w:r w:rsidR="00B120B7">
        <w:t xml:space="preserve">hich participants from </w:t>
      </w:r>
      <w:r w:rsidR="00A5655B">
        <w:t xml:space="preserve">across Welsh society </w:t>
      </w:r>
      <w:r w:rsidR="009D14F3">
        <w:t xml:space="preserve">are able to convey their concerns and </w:t>
      </w:r>
      <w:r w:rsidR="00F5684F">
        <w:t>points of view</w:t>
      </w:r>
      <w:r w:rsidR="009D14F3">
        <w:t xml:space="preserve"> about </w:t>
      </w:r>
      <w:r w:rsidR="00B120B7">
        <w:t xml:space="preserve">the future direction of </w:t>
      </w:r>
      <w:r w:rsidR="00A5655B">
        <w:t>g</w:t>
      </w:r>
      <w:r w:rsidR="00B120B7">
        <w:t>overnment policy.</w:t>
      </w:r>
    </w:p>
    <w:p w14:paraId="720AA47F" w14:textId="77777777" w:rsidR="007D5CAB" w:rsidRDefault="007D5CAB">
      <w:r>
        <w:t xml:space="preserve">We recognise that decarbonisation needs to </w:t>
      </w:r>
      <w:r w:rsidR="00456A3D">
        <w:t>be</w:t>
      </w:r>
      <w:r>
        <w:t xml:space="preserve"> align</w:t>
      </w:r>
      <w:r w:rsidR="00456A3D">
        <w:t>ed</w:t>
      </w:r>
      <w:r>
        <w:t xml:space="preserve"> with people’s wider needs, including a stable economy, </w:t>
      </w:r>
      <w:r w:rsidR="00456A3D">
        <w:t>vibrant and healthy</w:t>
      </w:r>
      <w:r>
        <w:t xml:space="preserve"> communities, and the interests of vulnerable </w:t>
      </w:r>
      <w:r w:rsidR="00F5684F">
        <w:t>and</w:t>
      </w:r>
      <w:r w:rsidR="0084419D">
        <w:t xml:space="preserve"> marginalised groups.</w:t>
      </w:r>
    </w:p>
    <w:p w14:paraId="1D558F27" w14:textId="77777777" w:rsidR="0084419D" w:rsidRPr="0084419D" w:rsidRDefault="0084419D"/>
    <w:p w14:paraId="76619E1C" w14:textId="77777777" w:rsidR="00F5684F" w:rsidRDefault="00F5684F">
      <w:r>
        <w:rPr>
          <w:i/>
        </w:rPr>
        <w:t>Objectives of the policy roundtables</w:t>
      </w:r>
    </w:p>
    <w:p w14:paraId="19FB9B4D" w14:textId="77777777" w:rsidR="00F5684F" w:rsidRPr="00F5684F" w:rsidRDefault="00A5655B">
      <w:r>
        <w:t xml:space="preserve">The primary purpose of this activity is to identify the priorities of stakeholders with respect to decarbonisation in Wales. The involvement of social scientists from Cardiff University provides the opportunity to identify common areas of interest, as well as diverging views. The work will pay </w:t>
      </w:r>
      <w:r w:rsidRPr="00B23778">
        <w:t xml:space="preserve">particular attention to the underlying reasons for </w:t>
      </w:r>
      <w:r w:rsidR="000C2A94" w:rsidRPr="00B23778">
        <w:t>participants’ points of view,</w:t>
      </w:r>
      <w:r w:rsidR="000C2A94">
        <w:t xml:space="preserve"> such as</w:t>
      </w:r>
      <w:r w:rsidR="000E35A2">
        <w:t xml:space="preserve"> financial considerations </w:t>
      </w:r>
      <w:r w:rsidR="00E5753F">
        <w:t>or</w:t>
      </w:r>
      <w:r w:rsidR="000E35A2">
        <w:t xml:space="preserve"> protection of local environments. The roundtables will provide the opportunity for </w:t>
      </w:r>
      <w:r w:rsidR="000E35A2" w:rsidRPr="00B23778">
        <w:t>different stakeholders to propose specific measures and considerations that they would like to see implemented as part of government policy.</w:t>
      </w:r>
    </w:p>
    <w:p w14:paraId="648187A7" w14:textId="77777777" w:rsidR="006D4C50" w:rsidRDefault="006D4C50">
      <w:pPr>
        <w:rPr>
          <w:i/>
        </w:rPr>
      </w:pPr>
    </w:p>
    <w:p w14:paraId="583DF1BA" w14:textId="77777777" w:rsidR="00B120B7" w:rsidRPr="00A5655B" w:rsidRDefault="00A5655B">
      <w:pPr>
        <w:rPr>
          <w:i/>
        </w:rPr>
      </w:pPr>
      <w:r>
        <w:rPr>
          <w:i/>
        </w:rPr>
        <w:t>Format</w:t>
      </w:r>
    </w:p>
    <w:p w14:paraId="5B6F412A" w14:textId="77777777" w:rsidR="009F62B9" w:rsidRDefault="009F62B9">
      <w:r>
        <w:t xml:space="preserve">The roundtables will </w:t>
      </w:r>
      <w:r w:rsidR="00661DA4">
        <w:t>take the form of</w:t>
      </w:r>
      <w:r>
        <w:t xml:space="preserve"> </w:t>
      </w:r>
      <w:r w:rsidR="00661DA4">
        <w:t>structured</w:t>
      </w:r>
      <w:r>
        <w:t xml:space="preserve"> discussion and debate, facilitated by Cardiff University researchers. Each session will have a </w:t>
      </w:r>
      <w:r w:rsidR="00661DA4">
        <w:t xml:space="preserve">themed focus, such as transport or food. </w:t>
      </w:r>
      <w:r w:rsidR="0084419D">
        <w:t xml:space="preserve">Sessions will be recorded, in order that the detail of participants’ views can be captured; however, no comments will be attributable unless specific consent is given to do so. Researchers from the CAST Centre will report findings to stakeholders and Welsh Government; the Decarbonisation Team will </w:t>
      </w:r>
      <w:r w:rsidR="00E5753F">
        <w:t xml:space="preserve">be able to </w:t>
      </w:r>
      <w:r w:rsidR="0084419D">
        <w:t>draw on these findings to inform policy-making and advice to Assembly Members.</w:t>
      </w:r>
    </w:p>
    <w:p w14:paraId="5623C4DE" w14:textId="77777777" w:rsidR="0084419D" w:rsidRDefault="0084419D"/>
    <w:p w14:paraId="354465F8" w14:textId="77777777" w:rsidR="0084419D" w:rsidRDefault="0084419D">
      <w:r>
        <w:rPr>
          <w:i/>
        </w:rPr>
        <w:t>Preparatory work and invited participants</w:t>
      </w:r>
    </w:p>
    <w:p w14:paraId="1C08B576" w14:textId="77777777" w:rsidR="006D4C50" w:rsidRDefault="0084419D" w:rsidP="006D4C50">
      <w:r>
        <w:t xml:space="preserve">Prior to the policy roundtables taking place from June 2021, it is important to identify key individuals and groups who can be invited to participate. The process of securing participation will be led by Cardiff University, with the support of the Decarbonisation Team. </w:t>
      </w:r>
      <w:r w:rsidR="00456A3D">
        <w:t xml:space="preserve">Researchers will provide opportunities for participants to feed into the design of the roundtables before they take place, for example through surveys that allow for initial concerns to be highlighted. </w:t>
      </w:r>
      <w:r>
        <w:t xml:space="preserve">Given the ongoing disruption from COVID-19, and to enable </w:t>
      </w:r>
      <w:r w:rsidR="00456A3D">
        <w:t>wider participation, it is anticipated that the roundtable discussions will be hosted virtually.</w:t>
      </w:r>
    </w:p>
    <w:sectPr w:rsidR="006D4C50" w:rsidSect="00384DD7">
      <w:pgSz w:w="11906" w:h="16838"/>
      <w:pgMar w:top="993" w:right="1416"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C50"/>
    <w:rsid w:val="000C2A94"/>
    <w:rsid w:val="000E35A2"/>
    <w:rsid w:val="0025737C"/>
    <w:rsid w:val="00276B6F"/>
    <w:rsid w:val="00384DD7"/>
    <w:rsid w:val="00456A3D"/>
    <w:rsid w:val="00555051"/>
    <w:rsid w:val="0058707F"/>
    <w:rsid w:val="00646F6D"/>
    <w:rsid w:val="00661DA4"/>
    <w:rsid w:val="006D4C50"/>
    <w:rsid w:val="0076500D"/>
    <w:rsid w:val="007A57E4"/>
    <w:rsid w:val="007D5CAB"/>
    <w:rsid w:val="0084419D"/>
    <w:rsid w:val="009D14F3"/>
    <w:rsid w:val="009D3EE7"/>
    <w:rsid w:val="009F62B9"/>
    <w:rsid w:val="00A54B07"/>
    <w:rsid w:val="00A5655B"/>
    <w:rsid w:val="00B120B7"/>
    <w:rsid w:val="00B23778"/>
    <w:rsid w:val="00E5753F"/>
    <w:rsid w:val="00F568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32D68"/>
  <w15:chartTrackingRefBased/>
  <w15:docId w15:val="{DD3CB87B-3ADE-42D1-8D54-B49103A47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14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st.ac.uk"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Stuart Capstick</dc:creator>
  <cp:keywords/>
  <dc:description/>
  <cp:lastModifiedBy>Daniel Thorman</cp:lastModifiedBy>
  <cp:revision>16</cp:revision>
  <dcterms:created xsi:type="dcterms:W3CDTF">2021-01-21T16:52:00Z</dcterms:created>
  <dcterms:modified xsi:type="dcterms:W3CDTF">2024-04-03T14:43:00Z</dcterms:modified>
</cp:coreProperties>
</file>